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C3E" w:rsidRDefault="008A547B" w:rsidP="00556C3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Additional file 5</w:t>
      </w:r>
      <w:r w:rsidR="00556C3E" w:rsidRPr="001B460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556C3E" w:rsidRPr="001B46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6C3E" w:rsidRPr="001B460D">
        <w:rPr>
          <w:rFonts w:ascii="Times New Roman" w:hAnsi="Times New Roman" w:cs="Times New Roman"/>
          <w:sz w:val="24"/>
          <w:szCs w:val="24"/>
        </w:rPr>
        <w:t>Summary of significant interactions detected among all mapped markers.</w:t>
      </w:r>
      <w:r w:rsidR="00556C3E" w:rsidRPr="001B460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W w:w="55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5"/>
        <w:gridCol w:w="990"/>
        <w:gridCol w:w="1161"/>
        <w:gridCol w:w="1179"/>
      </w:tblGrid>
      <w:tr w:rsidR="00556C3E" w:rsidRPr="001B460D" w:rsidTr="00556C3E">
        <w:trPr>
          <w:trHeight w:val="300"/>
        </w:trPr>
        <w:tc>
          <w:tcPr>
            <w:tcW w:w="2265" w:type="dxa"/>
            <w:vMerge w:val="restart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Trait</w:t>
            </w:r>
          </w:p>
        </w:tc>
        <w:tc>
          <w:tcPr>
            <w:tcW w:w="3330" w:type="dxa"/>
            <w:gridSpan w:val="3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Type of </w:t>
            </w:r>
            <w:proofErr w:type="spellStart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interaction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ab</w:t>
            </w:r>
            <w:proofErr w:type="spellEnd"/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vMerge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Rooting rate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Average leaf roundness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Spininess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Days to flower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Primary </w:t>
            </w:r>
            <w:proofErr w:type="spellStart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capitulum</w:t>
            </w:r>
            <w:proofErr w:type="spellEnd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height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Primary disc diameter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Number of heads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Flower color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Stem height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Number of internodes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Internode</w:t>
            </w:r>
            <w:proofErr w:type="spellEnd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length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Number of </w:t>
            </w:r>
            <w:proofErr w:type="spellStart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selfed</w:t>
            </w:r>
            <w:proofErr w:type="spellEnd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seed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Achene</w:t>
            </w:r>
            <w:proofErr w:type="spellEnd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weight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Achene</w:t>
            </w:r>
            <w:proofErr w:type="spellEnd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length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Achene</w:t>
            </w:r>
            <w:proofErr w:type="spellEnd"/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width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6C3E" w:rsidRPr="001B460D" w:rsidTr="00556C3E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ind w:hanging="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Seed viability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556C3E" w:rsidRDefault="00556C3E" w:rsidP="008F6C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B460D">
              <w:rPr>
                <w:rFonts w:ascii="Times New Roman" w:hAnsi="Times New Roman" w:cs="Times New Roman"/>
                <w:sz w:val="24"/>
                <w:szCs w:val="24"/>
              </w:rPr>
              <w:t xml:space="preserve">× </w:t>
            </w:r>
            <w:r w:rsidRPr="001B4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</w:tr>
    </w:tbl>
    <w:p w:rsidR="00393E88" w:rsidRDefault="00393E88"/>
    <w:sectPr w:rsidR="00393E88" w:rsidSect="00393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C3E"/>
    <w:rsid w:val="00393E88"/>
    <w:rsid w:val="004C688D"/>
    <w:rsid w:val="00556C3E"/>
    <w:rsid w:val="008A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2</cp:revision>
  <dcterms:created xsi:type="dcterms:W3CDTF">2013-12-10T18:44:00Z</dcterms:created>
  <dcterms:modified xsi:type="dcterms:W3CDTF">2013-12-10T18:44:00Z</dcterms:modified>
</cp:coreProperties>
</file>